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color w:val="FF0000"/>
          <w:kern w:val="1"/>
          <w:sz w:val="26"/>
          <w:szCs w:val="24"/>
          <w:lang w:eastAsia="zh-CN" w:bidi="hi-IN"/>
        </w:rPr>
      </w:pPr>
      <w:r w:rsidRPr="00FC4164">
        <w:rPr>
          <w:rStyle w:val="Strong"/>
          <w:rFonts w:ascii="Times New Roman" w:eastAsia="Droid Sans" w:hAnsi="Times New Roman" w:cs="Times New Roman"/>
          <w:color w:val="FF0000"/>
          <w:kern w:val="1"/>
          <w:sz w:val="26"/>
          <w:szCs w:val="24"/>
          <w:lang w:eastAsia="zh-CN" w:bidi="hi-IN"/>
        </w:rPr>
        <w:t>ЕКОЛОШКИ БОНТОН- БОНТОНИЗАЦИЈА</w:t>
      </w:r>
    </w:p>
    <w:p w:rsid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</w:p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>Свако од нас уз мало труда може да помогне да наше окружење буде чистије и здравије. Потребно је</w:t>
      </w:r>
      <w:r w:rsidR="002B2C3E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да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променимо лоше навике и применимо их у нашој свакодневници.</w:t>
      </w:r>
    </w:p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>Поред тога што ћемо утицати на сопствено окружење осећаћемо се лепше јер знамо да смо дали свој допринос очувању животне средине.</w:t>
      </w:r>
    </w:p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</w:p>
    <w:p w:rsidR="00FC4164" w:rsidRPr="002B2C3E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2B2C3E">
        <w:rPr>
          <w:rStyle w:val="Strong"/>
          <w:rFonts w:ascii="Times New Roman" w:eastAsia="Droid Sans" w:hAnsi="Times New Roman" w:cs="Times New Roman"/>
          <w:color w:val="000000"/>
          <w:kern w:val="1"/>
          <w:sz w:val="32"/>
          <w:szCs w:val="32"/>
          <w:lang w:eastAsia="zh-CN" w:bidi="hi-IN"/>
        </w:rPr>
        <w:t>11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правила за лепо понашање у природи и околини, у нашој животној средини</w:t>
      </w:r>
      <w:r w:rsidR="002B2C3E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>:</w:t>
      </w:r>
    </w:p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t>1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>. Смеће бацајте у канту или контејнер. Ако сте у могућности папир, стакло и метал одложите у за то предвиђене контејнере! Тако ћете омогућити њихову поновну употребу и смањити количину отпада.</w:t>
      </w:r>
    </w:p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t>2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>. Док сте у моторним возилима, не бацај смеће и пикавце кроз прозор него исти скупите и одложите у канту по изласку из кола.</w:t>
      </w:r>
    </w:p>
    <w:p w:rsidR="00FC4164" w:rsidRPr="002B2C3E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t>3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>. Жваку не бацајте на улицу него ставите у папирић па баците у канту! Поред тога што елиминишете лошу навику, смањујете и ружноћу наших улица које су већ препуне залепљених жвакаћих гума.!</w:t>
      </w:r>
      <w:r w:rsidR="002B2C3E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</w:t>
      </w:r>
    </w:p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t>4.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Кад идете у куповину не узимајте пластичне кесе него носите платнену торбу. Пластичне кесе углавном заврше на крошњама дрвећа или депонијама, а време потребно да се разложи једна кеса износи и око милион година.</w:t>
      </w:r>
    </w:p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t>5.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Намирнице купујте свеже и без амбалаже. Тиме смањујете количину амбалажног отпада којег је све више. Ако већ купите производе запаковане у амбалажи, трудите се да то буду што већа паковања робе са што мање амбалаже, а пластичну амбалажу и конзерве однесите на места за њихов откуп. Ови материјали се природно разлажу доста дуго с тога њихово гомилање у природи представља озбиљан проблем.</w:t>
      </w:r>
    </w:p>
    <w:p w:rsidR="00FC4164" w:rsidRPr="00FC4164" w:rsidRDefault="002B2C3E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t>6.</w:t>
      </w:r>
      <w:r w:rsidR="00FC4164"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Искористите обе стране папира (за писање или штампање) пре него што се одлучите да га баците. За производњу једне тоне папира потребно је посећи два стабла</w:t>
      </w:r>
      <w:r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, </w:t>
      </w:r>
      <w:r w:rsidR="00FC4164"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утрошити 240 000 литара воде и 4.700 киловата! Од старих новина и другог непластифицираног папира лако се прави рециклирани папир при чему је уштеда енергије око 70 одсто. На овај начин штедите наше шуме, воду и струју.</w:t>
      </w:r>
    </w:p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lastRenderedPageBreak/>
        <w:t>7.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Гасите светла</w:t>
      </w:r>
      <w:r w:rsidR="002B2C3E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>,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а уређаје које не користите свакодневно искључите из струје. Купујте штедљиве сијалице. Трају 30 пута дуже од обичних и троше до десет пута мање струје да би дале исту количину светла. Тако штедите новац али и нашу планету.</w:t>
      </w:r>
    </w:p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t>8</w:t>
      </w:r>
      <w:r w:rsidR="002B2C3E"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t>.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Када перете веш или судове, прво напуните машину. Корист</w:t>
      </w:r>
      <w:r w:rsidR="002B2C3E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ите краће односно еко програме, 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као и програме са хладном водом. У већини случајева, врућа вода није неопходна, а 90% енергије која се користи за прање веша одлази баш на загревање воде.</w:t>
      </w:r>
      <w:r w:rsidR="002B2C3E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>Што је виша температура воде у машини, више ће коштати вас и планету. Такође, економично користите детерџенте. Они садрже материје које загађују наше водотокове и угрожавају опстанак живих организама.</w:t>
      </w:r>
    </w:p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t>9.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Трудите се да што више идете пешке или бициклом. Ако већ морате да идете аутомобилом, користите возила на еколошка горива – плин и екодизел – и понудите се да повезете комшије или пријатеље. Сагоревањем горива ослобађа се око 2,5 килограма угљен-диоксида по литри горива и доприносите повећању ефекта стаклене баште, односно климатских промена. Узгред, бићете здравији.</w:t>
      </w:r>
    </w:p>
    <w:p w:rsidR="00FC4164" w:rsidRPr="00FC4164" w:rsidRDefault="00FC4164" w:rsidP="00FC4164">
      <w:pPr>
        <w:jc w:val="both"/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</w:pPr>
      <w:r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t>10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>. Ако имате башту</w:t>
      </w:r>
      <w:r w:rsidR="002B2C3E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>,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 xml:space="preserve"> органски отпад компостирај! Компостирање је процес у коме долази до разградње влажне, чврсте органске материје помоћу микроорганизама и под контролисаним условима. Овако поред мање количине смећа које ћете бацити у контејнер добијате и плодно ђубриво којим можете поспешити раст биљака.</w:t>
      </w:r>
    </w:p>
    <w:p w:rsidR="008B0B14" w:rsidRDefault="00FC4164" w:rsidP="00FC4164">
      <w:pPr>
        <w:jc w:val="both"/>
        <w:rPr>
          <w:rFonts w:ascii="Times New Roman" w:hAnsi="Times New Roman" w:cs="Times New Roman"/>
        </w:rPr>
      </w:pPr>
      <w:r w:rsidRPr="002B2C3E">
        <w:rPr>
          <w:rStyle w:val="Strong"/>
          <w:rFonts w:ascii="Times New Roman" w:eastAsia="Droid Sans" w:hAnsi="Times New Roman" w:cs="Times New Roman"/>
          <w:b w:val="0"/>
          <w:color w:val="FF0000"/>
          <w:kern w:val="1"/>
          <w:sz w:val="26"/>
          <w:szCs w:val="24"/>
          <w:lang w:eastAsia="zh-CN" w:bidi="hi-IN"/>
        </w:rPr>
        <w:t>11</w:t>
      </w:r>
      <w:r w:rsidRPr="00FC4164">
        <w:rPr>
          <w:rStyle w:val="Strong"/>
          <w:rFonts w:ascii="Times New Roman" w:eastAsia="Droid Sans" w:hAnsi="Times New Roman" w:cs="Times New Roman"/>
          <w:b w:val="0"/>
          <w:color w:val="000000"/>
          <w:kern w:val="1"/>
          <w:sz w:val="26"/>
          <w:szCs w:val="24"/>
          <w:lang w:eastAsia="zh-CN" w:bidi="hi-IN"/>
        </w:rPr>
        <w:t>. Засадите дрво! Дрвећа су плућа наше планете, она везују угљен-диоксид, производе кисеоник и утичу на смањење буке која представља велики проблем градских улица.</w:t>
      </w:r>
    </w:p>
    <w:p w:rsidR="005D2593" w:rsidRDefault="005D2593" w:rsidP="008B0B14">
      <w:pPr>
        <w:rPr>
          <w:rFonts w:ascii="Times New Roman" w:hAnsi="Times New Roman" w:cs="Times New Roman"/>
          <w:b/>
          <w:color w:val="00B050"/>
          <w:sz w:val="36"/>
          <w:szCs w:val="36"/>
          <w:lang/>
        </w:rPr>
      </w:pPr>
    </w:p>
    <w:p w:rsidR="005D2593" w:rsidRDefault="005D2593" w:rsidP="008B0B14">
      <w:pPr>
        <w:rPr>
          <w:rFonts w:ascii="Times New Roman" w:hAnsi="Times New Roman" w:cs="Times New Roman"/>
          <w:b/>
          <w:color w:val="00B050"/>
          <w:sz w:val="36"/>
          <w:szCs w:val="36"/>
          <w:lang/>
        </w:rPr>
      </w:pPr>
    </w:p>
    <w:p w:rsidR="005D2593" w:rsidRDefault="005D2593" w:rsidP="008B0B14">
      <w:pPr>
        <w:rPr>
          <w:rFonts w:ascii="Times New Roman" w:hAnsi="Times New Roman" w:cs="Times New Roman"/>
          <w:b/>
          <w:color w:val="00B050"/>
          <w:sz w:val="36"/>
          <w:szCs w:val="36"/>
          <w:lang/>
        </w:rPr>
      </w:pPr>
    </w:p>
    <w:p w:rsidR="005D2593" w:rsidRDefault="005D2593" w:rsidP="008B0B14">
      <w:pPr>
        <w:rPr>
          <w:rFonts w:ascii="Times New Roman" w:hAnsi="Times New Roman" w:cs="Times New Roman"/>
          <w:b/>
          <w:color w:val="00B050"/>
          <w:sz w:val="36"/>
          <w:szCs w:val="36"/>
          <w:lang/>
        </w:rPr>
      </w:pPr>
    </w:p>
    <w:p w:rsidR="005D2593" w:rsidRDefault="005D2593" w:rsidP="008B0B14">
      <w:pPr>
        <w:rPr>
          <w:rFonts w:ascii="Arial Black" w:hAnsi="Arial Black" w:cs="Times New Roman"/>
          <w:b/>
          <w:color w:val="00B050"/>
          <w:sz w:val="36"/>
          <w:szCs w:val="36"/>
          <w:lang/>
        </w:rPr>
      </w:pPr>
    </w:p>
    <w:p w:rsidR="008B0B14" w:rsidRPr="005D2593" w:rsidRDefault="005D2593" w:rsidP="008B0B14">
      <w:pPr>
        <w:rPr>
          <w:rFonts w:ascii="Arial Black" w:hAnsi="Arial Black" w:cs="Times New Roman"/>
          <w:b/>
          <w:color w:val="00B050"/>
          <w:sz w:val="32"/>
          <w:szCs w:val="32"/>
          <w:lang/>
        </w:rPr>
      </w:pPr>
      <w:r w:rsidRPr="005D2593">
        <w:rPr>
          <w:rFonts w:ascii="Arial Black" w:hAnsi="Arial Black" w:cs="Times New Roman"/>
          <w:b/>
          <w:color w:val="00B050"/>
          <w:sz w:val="32"/>
          <w:szCs w:val="32"/>
          <w:lang/>
        </w:rPr>
        <w:lastRenderedPageBreak/>
        <w:t xml:space="preserve">Будите здрави, весели, волите људе око себе и чувајте своју околину! </w:t>
      </w:r>
    </w:p>
    <w:p w:rsidR="002F1414" w:rsidRDefault="005D2593" w:rsidP="008B0B14">
      <w:pPr>
        <w:rPr>
          <w:rFonts w:ascii="Times New Roman" w:hAnsi="Times New Roman" w:cs="Times New Roman"/>
          <w:lang/>
        </w:rPr>
      </w:pPr>
      <w:r>
        <w:rPr>
          <w:noProof/>
        </w:rPr>
        <w:drawing>
          <wp:inline distT="0" distB="0" distL="0" distR="0">
            <wp:extent cx="4229100" cy="4043303"/>
            <wp:effectExtent l="19050" t="0" r="0" b="0"/>
            <wp:docPr id="1" name="Picture 1" descr="https://50a8d2.medialib.edu.glogster.com/3BOaju5DFshhLFl6CsTK/media/ea/ea24401b5d8a083af0e9e1e688e150f24ebe57c4/bedzzevi21-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0a8d2.medialib.edu.glogster.com/3BOaju5DFshhLFl6CsTK/media/ea/ea24401b5d8a083af0e9e1e688e150f24ebe57c4/bedzzevi21-ju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04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93" w:rsidRDefault="005D2593" w:rsidP="005D2593">
      <w:pPr>
        <w:rPr>
          <w:sz w:val="24"/>
          <w:szCs w:val="24"/>
        </w:rPr>
      </w:pPr>
      <w:r>
        <w:rPr>
          <w:sz w:val="24"/>
          <w:szCs w:val="24"/>
        </w:rPr>
        <w:t>Пробај да осмислиш плакат на тему Еколошки одговорног понашања. Можеш да црташ на листу од блока ,можеш да направиш у електронској форми или како већ осмислиш. Као подсетник (идеја) могу да ти послуже еколошка правила која су дата у тексту.</w:t>
      </w:r>
    </w:p>
    <w:p w:rsidR="005D2593" w:rsidRPr="005D2593" w:rsidRDefault="005D2593" w:rsidP="008B0B14">
      <w:pPr>
        <w:rPr>
          <w:rFonts w:ascii="Times New Roman" w:hAnsi="Times New Roman" w:cs="Times New Roman"/>
          <w:lang/>
        </w:rPr>
      </w:pPr>
      <w:r>
        <w:rPr>
          <w:noProof/>
        </w:rPr>
        <w:drawing>
          <wp:inline distT="0" distB="0" distL="0" distR="0">
            <wp:extent cx="2474575" cy="2457450"/>
            <wp:effectExtent l="19050" t="0" r="1925" b="0"/>
            <wp:docPr id="4" name="Picture 4" descr="https://encrypted-tbn0.gstatic.com/images?q=tbn%3AANd9GcQlYNp0LLUuoruRxXrfwSY71xYT_oLt04vkYDXiiUtXyKF94mtu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lYNp0LLUuoruRxXrfwSY71xYT_oLt04vkYDXiiUtXyKF94mtu&amp;usqp=CA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593" w:rsidRPr="005D2593" w:rsidSect="002E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B39" w:rsidRDefault="00883B39" w:rsidP="008B0B14">
      <w:pPr>
        <w:spacing w:after="0" w:line="240" w:lineRule="auto"/>
      </w:pPr>
      <w:r>
        <w:separator/>
      </w:r>
    </w:p>
  </w:endnote>
  <w:endnote w:type="continuationSeparator" w:id="1">
    <w:p w:rsidR="00883B39" w:rsidRDefault="00883B39" w:rsidP="008B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B39" w:rsidRDefault="00883B39" w:rsidP="008B0B14">
      <w:pPr>
        <w:spacing w:after="0" w:line="240" w:lineRule="auto"/>
      </w:pPr>
      <w:r>
        <w:separator/>
      </w:r>
    </w:p>
  </w:footnote>
  <w:footnote w:type="continuationSeparator" w:id="1">
    <w:p w:rsidR="00883B39" w:rsidRDefault="00883B39" w:rsidP="008B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16AA"/>
    <w:rsid w:val="002B2C3E"/>
    <w:rsid w:val="002C06EE"/>
    <w:rsid w:val="002E5BC5"/>
    <w:rsid w:val="002F1414"/>
    <w:rsid w:val="005D2593"/>
    <w:rsid w:val="00883B39"/>
    <w:rsid w:val="008B0B14"/>
    <w:rsid w:val="00B516AA"/>
    <w:rsid w:val="00B903CE"/>
    <w:rsid w:val="00FC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C5"/>
  </w:style>
  <w:style w:type="paragraph" w:styleId="Heading4">
    <w:name w:val="heading 4"/>
    <w:basedOn w:val="Normal"/>
    <w:next w:val="BodyText"/>
    <w:link w:val="Heading4Char"/>
    <w:qFormat/>
    <w:rsid w:val="00B516AA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Droid Sans" w:hAnsi="Times New Roman" w:cs="Lohit Hindi"/>
      <w:b/>
      <w:bCs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516AA"/>
    <w:rPr>
      <w:rFonts w:ascii="Times New Roman" w:eastAsia="Droid Sans" w:hAnsi="Times New Roman" w:cs="Lohit Hindi"/>
      <w:b/>
      <w:bCs/>
      <w:kern w:val="1"/>
      <w:sz w:val="24"/>
      <w:szCs w:val="24"/>
      <w:lang w:eastAsia="zh-CN" w:bidi="hi-IN"/>
    </w:rPr>
  </w:style>
  <w:style w:type="character" w:styleId="Strong">
    <w:name w:val="Strong"/>
    <w:qFormat/>
    <w:rsid w:val="00B516AA"/>
    <w:rPr>
      <w:b/>
      <w:bCs/>
    </w:rPr>
  </w:style>
  <w:style w:type="paragraph" w:styleId="BodyText">
    <w:name w:val="Body Text"/>
    <w:basedOn w:val="Normal"/>
    <w:link w:val="BodyTextChar"/>
    <w:rsid w:val="00B516AA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516AA"/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2020-05-07T19:02:00Z</dcterms:created>
  <dcterms:modified xsi:type="dcterms:W3CDTF">2020-05-07T19:17:00Z</dcterms:modified>
</cp:coreProperties>
</file>