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bCs/>
          <w:color w:val="auto"/>
          <w:sz w:val="24"/>
          <w:szCs w:val="24"/>
          <w:lang w:val="en-GB"/>
        </w:rPr>
      </w:pPr>
      <w:r>
        <w:rPr>
          <w:b/>
          <w:bCs/>
          <w:color w:val="auto"/>
          <w:sz w:val="24"/>
          <w:szCs w:val="24"/>
          <w:lang w:val="en-GB"/>
        </w:rPr>
        <w:t>Питања за обнављање алкохола:</w:t>
      </w:r>
    </w:p>
    <w:p>
      <w:pPr>
        <w:pStyle w:val="style0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</w:r>
    </w:p>
    <w:p>
      <w:pPr>
        <w:pStyle w:val="style0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1. Шта су алкохоли и како се деле?</w:t>
      </w:r>
    </w:p>
    <w:p>
      <w:pPr>
        <w:pStyle w:val="style0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</w:r>
    </w:p>
    <w:p>
      <w:pPr>
        <w:pStyle w:val="style0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2. а) Напиши рационалну формулу терцијарног алкохола који има укупно 6 C-атома и одреди његово име?</w:t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sz w:val="24"/>
          <w:szCs w:val="24"/>
          <w:lang w:val="en-GB"/>
        </w:rPr>
        <w:t xml:space="preserve">б) Напиши структурне </w:t>
      </w:r>
      <w:r>
        <w:rPr>
          <w:color w:val="auto"/>
          <w:sz w:val="24"/>
          <w:szCs w:val="24"/>
          <w:lang w:val="-"/>
        </w:rPr>
        <w:t xml:space="preserve">и рационалне </w:t>
      </w:r>
      <w:r>
        <w:rPr>
          <w:color w:val="auto"/>
          <w:sz w:val="24"/>
          <w:szCs w:val="24"/>
          <w:lang w:val="en-GB"/>
        </w:rPr>
        <w:t xml:space="preserve">формуле 2-метил-1-хексанола, 3-метил-2-октанола </w:t>
      </w:r>
      <w:r>
        <w:rPr>
          <w:color w:val="auto"/>
          <w:sz w:val="24"/>
          <w:szCs w:val="24"/>
          <w:lang w:val="-"/>
        </w:rPr>
        <w:t>и           3,5-диметил-2-хептанола.</w:t>
      </w:r>
    </w:p>
    <w:p>
      <w:pPr>
        <w:pStyle w:val="style0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</w:r>
    </w:p>
    <w:p>
      <w:pPr>
        <w:pStyle w:val="style0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3. Напиши следеће реакције и одреди имена добијених производа.</w:t>
      </w:r>
    </w:p>
    <w:p>
      <w:pPr>
        <w:pStyle w:val="style0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а) Адиција воде на 1-бутен.</w:t>
      </w:r>
    </w:p>
    <w:p>
      <w:pPr>
        <w:pStyle w:val="style0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 xml:space="preserve">б) Реакција 1-пропанола са натријумом. </w:t>
      </w:r>
    </w:p>
    <w:p>
      <w:pPr>
        <w:pStyle w:val="style0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в) Оксидација 2-бутанола.</w:t>
      </w:r>
    </w:p>
    <w:p>
      <w:pPr>
        <w:pStyle w:val="style0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</w:r>
    </w:p>
    <w:p>
      <w:pPr>
        <w:pStyle w:val="style0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4. Заокружи слово испред тачних исказа.</w:t>
      </w:r>
    </w:p>
    <w:p>
      <w:pPr>
        <w:pStyle w:val="style0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а) Алкохоли на собној температури могу бити у три агрегатна стања.</w:t>
        <w:tab/>
      </w:r>
    </w:p>
    <w:p>
      <w:pPr>
        <w:pStyle w:val="style0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б) Хидроксилна група је функционална група алкохола.</w:t>
      </w:r>
    </w:p>
    <w:p>
      <w:pPr>
        <w:pStyle w:val="style0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в) Сви алкохоли се растварају у води.</w:t>
      </w:r>
    </w:p>
    <w:p>
      <w:pPr>
        <w:pStyle w:val="style0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г) Глицерол се користи за прављење антифриза за аутомобиле.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2020-03-21T22:33:17Z</dcterms:created>
  <cp:revision>0</cp:revision>
</cp:coreProperties>
</file>