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A" w:rsidRPr="006F5C70" w:rsidRDefault="0054677A" w:rsidP="006F5C7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</w:pPr>
      <w:bookmarkStart w:id="0" w:name="_GoBack"/>
      <w:bookmarkEnd w:id="0"/>
      <w:proofErr w:type="spellStart"/>
      <w:r w:rsidRPr="006F5C70"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  <w:t>Анимације</w:t>
      </w:r>
      <w:proofErr w:type="spellEnd"/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Вероватно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већ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знаш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филм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настаје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што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екрану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брзо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смењују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сличице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чему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свака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следећа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веома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слична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претходној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ликови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мало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померени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односу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претходни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положај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наредних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осам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сличица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лика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различитим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положајима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54677A" w:rsidRPr="0054677A" w:rsidRDefault="0054677A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55037A17" wp14:editId="016FAA69">
            <wp:extent cx="1990725" cy="1751838"/>
            <wp:effectExtent l="0" t="0" r="0" b="1270"/>
            <wp:docPr id="9" name="Picture 9" descr="../_images/liktrci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_images/liktrci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33E940C2" wp14:editId="16661850">
            <wp:extent cx="2056534" cy="1809750"/>
            <wp:effectExtent l="0" t="0" r="1270" b="0"/>
            <wp:docPr id="8" name="Picture 8" descr="../_images/liktrci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_images/liktrci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34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65BF7F21" wp14:editId="7E7CF0CF">
            <wp:extent cx="2028825" cy="1785366"/>
            <wp:effectExtent l="0" t="0" r="0" b="5715"/>
            <wp:docPr id="7" name="Picture 7" descr="../_images/liktrci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_images/liktrci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1A2F394D" wp14:editId="20B5FB71">
            <wp:extent cx="1990725" cy="1751838"/>
            <wp:effectExtent l="0" t="0" r="0" b="1270"/>
            <wp:docPr id="6" name="Picture 6" descr="../_images/liktrci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images/liktrci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007BE7EF" wp14:editId="2C7D730C">
            <wp:extent cx="2024063" cy="1781175"/>
            <wp:effectExtent l="0" t="0" r="0" b="0"/>
            <wp:docPr id="5" name="Picture 5" descr="../_images/liktrci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_images/liktrci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63B3682D" wp14:editId="74B0835D">
            <wp:extent cx="1866900" cy="1642872"/>
            <wp:effectExtent l="0" t="0" r="0" b="0"/>
            <wp:docPr id="4" name="Picture 4" descr="../_images/liktrci6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_images/liktrci6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32AC766E" wp14:editId="1D48262A">
            <wp:extent cx="2028825" cy="1785366"/>
            <wp:effectExtent l="0" t="0" r="0" b="5715"/>
            <wp:docPr id="3" name="Picture 3" descr="../_images/liktrci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_images/liktrci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7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73ECE8AE" wp14:editId="62A749BA">
            <wp:extent cx="2099830" cy="1847850"/>
            <wp:effectExtent l="0" t="0" r="0" b="0"/>
            <wp:docPr id="2" name="Picture 2" descr="../_images/liktrci8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_images/liktrci8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настаје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следећа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трчања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54677A" w:rsidRPr="0054677A" w:rsidRDefault="0054677A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noProof/>
          <w:color w:val="18BC9C"/>
          <w:sz w:val="24"/>
          <w:szCs w:val="24"/>
        </w:rPr>
        <w:drawing>
          <wp:inline distT="0" distB="0" distL="0" distR="0" wp14:anchorId="46C461C7" wp14:editId="76E7D6C6">
            <wp:extent cx="1809750" cy="1592580"/>
            <wp:effectExtent l="0" t="0" r="0" b="7620"/>
            <wp:docPr id="1" name="Picture 1" descr="../_images/liktrci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_images/liktrci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подразумевају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брзу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слике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екрану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20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пута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секунди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обично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правилним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временским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интервалима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сваких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50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милисекунди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Свака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кратко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приказана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назива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оквир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фрејм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енгл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 </w:t>
      </w:r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frame</w:t>
      </w: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овом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делу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приручника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видећемо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можемо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направити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приказују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неке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сретали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слика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мењала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током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извршавања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вршили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једном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главне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којој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чекали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корисник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искључи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заснованим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библиотеци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PyGameBg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остварује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позивом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E83E8C"/>
          <w:sz w:val="24"/>
          <w:szCs w:val="24"/>
        </w:rPr>
        <w:t>pygamebg.wait_loop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</w:p>
    <w:p w:rsidR="0054677A" w:rsidRPr="0054677A" w:rsidRDefault="0054677A" w:rsidP="0054677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вршити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обично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унутар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тела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главне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још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боље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засебној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месту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позивати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заснованим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библиотеци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PyGameBg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таква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остварује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позивом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E83E8C"/>
          <w:sz w:val="24"/>
          <w:szCs w:val="24"/>
        </w:rPr>
        <w:t>pygamebg.frame_loop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</w:p>
    <w:p w:rsidR="0054677A" w:rsidRPr="0054677A" w:rsidRDefault="0054677A" w:rsidP="005467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Програмирање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сајту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„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”</w:t>
      </w:r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Све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наставку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разликоваће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томе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подаци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одређују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што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слици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налази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коду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извршава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коду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мења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податке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када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прелази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наредни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фрејм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бисмо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олакшали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сналажење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кодом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већ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постаје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дугачак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компликован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прелазак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тренутног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наредни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фрејм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издвојити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две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помоћне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напишеш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док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главну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две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позива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писати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уместо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тебе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„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сивом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делу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”).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Осим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две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твој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задатак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дефинишеш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описују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што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налази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екрану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током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обично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описују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положај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објеката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ликова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током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померају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њихову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брзину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неки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подаци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мењају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током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неколико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начина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реализују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зависности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тога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„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сиви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кôд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”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може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реализован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различите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начине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програмираш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сајту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„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Петља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”,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мораш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уопште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читаш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анализираш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сиви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кôд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увек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унапред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припремљен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тебе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желиш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правиш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ван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овог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сајта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ипак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треба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разумеш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сиви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кôд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функционише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онда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препоручујемо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прочиташ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fldChar w:fldCharType="begin"/>
      </w: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instrText xml:space="preserve"> HYPERLINK "https://petlja.org/biblioteka/r/lekcije/pygame-prirucnik/animacije-cas11_nacinianimacije" </w:instrText>
      </w: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fldChar w:fldCharType="separate"/>
      </w:r>
      <w:r w:rsidRPr="0054677A">
        <w:rPr>
          <w:rFonts w:ascii="Times New Roman" w:eastAsia="Times New Roman" w:hAnsi="Times New Roman" w:cs="Times New Roman"/>
          <w:color w:val="18BC9C"/>
          <w:sz w:val="24"/>
          <w:szCs w:val="24"/>
          <w:u w:val="single"/>
        </w:rPr>
        <w:t>овај</w:t>
      </w:r>
      <w:proofErr w:type="spellEnd"/>
      <w:r w:rsidRPr="0054677A">
        <w:rPr>
          <w:rFonts w:ascii="Times New Roman" w:eastAsia="Times New Roman" w:hAnsi="Times New Roman" w:cs="Times New Roman"/>
          <w:color w:val="18BC9C"/>
          <w:sz w:val="24"/>
          <w:szCs w:val="24"/>
          <w:u w:val="single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18BC9C"/>
          <w:sz w:val="24"/>
          <w:szCs w:val="24"/>
          <w:u w:val="single"/>
        </w:rPr>
        <w:t>текст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fldChar w:fldCharType="end"/>
      </w: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Прикажимо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кроз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неколико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технику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вам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олакшати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прављење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примерима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следе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Сви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засновани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библиотеци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PyGameBg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„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сиви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кôд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”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прилично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једноставан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54677A" w:rsidRDefault="0054677A" w:rsidP="005467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Посебна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без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</w:p>
    <w:p w:rsidR="00026DD6" w:rsidRDefault="00026DD6" w:rsidP="005467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Pr="0054677A" w:rsidRDefault="00026DD6" w:rsidP="005467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почетак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прикажимо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може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издвојити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посебну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прво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без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а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затим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Кренимо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раније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већ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срели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три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круга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разним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026DD6" w:rsidRPr="0054677A" w:rsidRDefault="00026DD6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6F5C70" w:rsidRDefault="006F5C70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A" w:rsidRPr="0054677A" w:rsidRDefault="0054677A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73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36.5pt;height:69.75pt" o:ole="">
            <v:imagedata r:id="rId24" o:title=""/>
          </v:shape>
          <w:control r:id="rId25" w:name="DefaultOcxName" w:shapeid="_x0000_i1062"/>
        </w:objec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as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2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lastRenderedPageBreak/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3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4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otvaramo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prozor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5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 = (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6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pygamebg.open_window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</w:t>
      </w:r>
      <w:proofErr w:type="spellStart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Три</w:t>
      </w:r>
      <w:proofErr w:type="spellEnd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круга</w:t>
      </w:r>
      <w:proofErr w:type="spellEnd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7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8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9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prozor.fill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"white"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))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bojimo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pozadinu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u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belo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10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cx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, cy) = (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centar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krugova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je u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sredni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ekrana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11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pg.draw.circle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"red"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(cx, cy),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100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crveni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12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pg.draw.circle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"blue"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(cx, cy),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75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plavi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13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pg.draw.circle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"green"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(cx, cy),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50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zeleni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14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15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16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prikazujemo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i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čekamo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da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ga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korisnik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isključi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17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pygamebg.wait_</w:t>
      </w:r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()</w:t>
      </w:r>
      <w:proofErr w:type="gram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18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26DD6" w:rsidRDefault="00026DD6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4677A" w:rsidRPr="0054677A" w:rsidRDefault="0054677A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tri_kruga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Цртање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кругова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део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главног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Исти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ефекат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можемо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постићи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дефинишемо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E83E8C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позвати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из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главног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6F5C70" w:rsidRDefault="006F5C70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A" w:rsidRPr="0054677A" w:rsidRDefault="0054677A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730" w:dyaOrig="1395">
          <v:shape id="_x0000_i1050" type="#_x0000_t75" style="width:136.5pt;height:69.75pt" o:ole="">
            <v:imagedata r:id="rId24" o:title=""/>
          </v:shape>
          <w:control r:id="rId26" w:name="DefaultOcxName1" w:shapeid="_x0000_i1050"/>
        </w:objec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as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2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3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4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 = (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otvaramo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prozor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5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pygamebg.open_window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</w:t>
      </w:r>
      <w:proofErr w:type="spellStart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Три</w:t>
      </w:r>
      <w:proofErr w:type="spellEnd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круга</w:t>
      </w:r>
      <w:proofErr w:type="spellEnd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6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7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8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9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def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FF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():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10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prozor.fill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"white"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))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bojimo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pozadinu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u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belo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11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cx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, cy) = (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centar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krugova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je u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sredni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ekrana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12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pg.draw.circle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"red"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(cx, cy),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100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crveni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13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pg.draw.circle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"blue"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(cx, cy),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75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plavi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14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pg.draw.circle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pg.Color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"green"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(cx, cy),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50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zeleni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krug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15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16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17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pozivamo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funkciju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za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crtanje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18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()</w:t>
      </w:r>
      <w:proofErr w:type="gram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19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20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prikazujemo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prozor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i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čekamo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da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ga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korisnik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isključi</w:t>
      </w:r>
      <w:proofErr w:type="spellEnd"/>
    </w:p>
    <w:p w:rsidR="0054677A" w:rsidRPr="00026DD6" w:rsidRDefault="0054677A" w:rsidP="0002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pygamebg.wait_</w:t>
      </w:r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)​</w:t>
      </w:r>
    </w:p>
    <w:p w:rsidR="0054677A" w:rsidRPr="0054677A" w:rsidRDefault="0054677A" w:rsidP="0054677A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(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tri_kruga_funkcija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одређивање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позадине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током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анимације</w:t>
      </w:r>
      <w:proofErr w:type="spellEnd"/>
    </w:p>
    <w:p w:rsidR="0054677A" w:rsidRDefault="0054677A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Наредни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приказивати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једноставну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којој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четири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пута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секунди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насумичан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начин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одређивати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позадине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Одређивање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вршићемо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помоћу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посебне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nasumicna_boja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Дефинисаћемо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којој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насумично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одређивати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затим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позадина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том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бојом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Пошто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користити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библиотеку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PyGameBg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анимацију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крају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покретати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позивом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pygamebg.frame_</w:t>
      </w:r>
      <w:proofErr w:type="gram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loop</w:t>
      </w:r>
      <w:proofErr w:type="spellEnd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(</w:t>
      </w:r>
      <w:proofErr w:type="gramEnd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 xml:space="preserve">4, 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)</w:t>
      </w:r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чиме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ћемо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постићи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функција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аутоматски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изнова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позива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4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пута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секунди</w:t>
      </w:r>
      <w:proofErr w:type="spellEnd"/>
      <w:r w:rsidRPr="0054677A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6F5C70" w:rsidRPr="0054677A" w:rsidRDefault="006F5C70" w:rsidP="005467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4677A" w:rsidRPr="0054677A" w:rsidRDefault="0054677A" w:rsidP="00546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730" w:dyaOrig="1395">
          <v:shape id="_x0000_i1049" type="#_x0000_t75" style="width:136.5pt;height:69.75pt" o:ole="">
            <v:imagedata r:id="rId24" o:title=""/>
          </v:shape>
          <w:control r:id="rId27" w:name="DefaultOcxName2" w:shapeid="_x0000_i1049"/>
        </w:objec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random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2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as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3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import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4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5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 = (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200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6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pygamebg.open_window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sirina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visina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</w:t>
      </w:r>
      <w:proofErr w:type="spellStart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Боја</w:t>
      </w:r>
      <w:proofErr w:type="spellEnd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позадине</w:t>
      </w:r>
      <w:proofErr w:type="spellEnd"/>
      <w:r w:rsidRPr="0054677A">
        <w:rPr>
          <w:rFonts w:ascii="Times New Roman" w:eastAsia="Times New Roman" w:hAnsi="Times New Roman" w:cs="Times New Roman"/>
          <w:color w:val="AA1111"/>
          <w:sz w:val="24"/>
          <w:szCs w:val="24"/>
        </w:rPr>
        <w:t>"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7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8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9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def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FF"/>
          <w:sz w:val="24"/>
          <w:szCs w:val="24"/>
        </w:rPr>
        <w:t>nasumicna_boja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():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10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return</w:t>
      </w:r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random.randint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255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random.randint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255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random.randint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0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255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11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12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770088"/>
          <w:sz w:val="24"/>
          <w:szCs w:val="24"/>
        </w:rPr>
        <w:t>def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0000FF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():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13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boja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nasumicna_boja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()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nasumično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određujemo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boju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pozadine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14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prozor.fill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boja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</w:t>
      </w: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bojimo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pozadinu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prozora</w:t>
      </w:r>
      <w:proofErr w:type="spellEnd"/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15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4677A" w:rsidRPr="0054677A" w:rsidRDefault="0054677A" w:rsidP="005467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999999"/>
          <w:sz w:val="24"/>
          <w:szCs w:val="24"/>
        </w:rPr>
        <w:t>16</w:t>
      </w:r>
    </w:p>
    <w:p w:rsidR="0054677A" w:rsidRPr="0054677A" w:rsidRDefault="0054677A" w:rsidP="00546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54677A" w:rsidRPr="006F5C70" w:rsidRDefault="0054677A" w:rsidP="006F5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# </w:t>
      </w:r>
      <w:proofErr w:type="spellStart"/>
      <w:proofErr w:type="gram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pokrećemo</w:t>
      </w:r>
      <w:proofErr w:type="spellEnd"/>
      <w:proofErr w:type="gram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animaciju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tako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što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funkciju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pozivamo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4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puta</w:t>
      </w:r>
      <w:proofErr w:type="spellEnd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 xml:space="preserve"> u </w:t>
      </w:r>
      <w:proofErr w:type="spellStart"/>
      <w:r w:rsidRPr="0054677A">
        <w:rPr>
          <w:rFonts w:ascii="Times New Roman" w:eastAsia="Times New Roman" w:hAnsi="Times New Roman" w:cs="Times New Roman"/>
          <w:color w:val="AA5500"/>
          <w:sz w:val="24"/>
          <w:szCs w:val="24"/>
        </w:rPr>
        <w:t>sekundi</w:t>
      </w:r>
      <w:proofErr w:type="spellEnd"/>
    </w:p>
    <w:p w:rsidR="00A945A7" w:rsidRPr="00026DD6" w:rsidRDefault="0054677A" w:rsidP="00026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pygamebg.frame_</w:t>
      </w:r>
      <w:proofErr w:type="gram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54677A">
        <w:rPr>
          <w:rFonts w:ascii="Times New Roman" w:eastAsia="Times New Roman" w:hAnsi="Times New Roman" w:cs="Times New Roman"/>
          <w:color w:val="116644"/>
          <w:sz w:val="24"/>
          <w:szCs w:val="24"/>
        </w:rPr>
        <w:t>4</w:t>
      </w:r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crtaj</w:t>
      </w:r>
      <w:proofErr w:type="spellEnd"/>
      <w:r w:rsidRPr="0054677A">
        <w:rPr>
          <w:rFonts w:ascii="Times New Roman" w:eastAsia="Times New Roman" w:hAnsi="Times New Roman" w:cs="Times New Roman"/>
          <w:color w:val="000000"/>
          <w:sz w:val="24"/>
          <w:szCs w:val="24"/>
        </w:rPr>
        <w:t>)​</w:t>
      </w:r>
    </w:p>
    <w:sectPr w:rsidR="00A945A7" w:rsidRPr="00026DD6" w:rsidSect="00546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0"/>
    <w:rsid w:val="00026DD6"/>
    <w:rsid w:val="001C53A0"/>
    <w:rsid w:val="0054677A"/>
    <w:rsid w:val="006F5C70"/>
    <w:rsid w:val="00A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7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7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6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77A"/>
    <w:rPr>
      <w:i/>
      <w:iCs/>
    </w:rPr>
  </w:style>
  <w:style w:type="character" w:customStyle="1" w:styleId="pre">
    <w:name w:val="pre"/>
    <w:basedOn w:val="DefaultParagraphFont"/>
    <w:rsid w:val="005467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77A"/>
    <w:rPr>
      <w:rFonts w:ascii="Courier New" w:eastAsia="Times New Roman" w:hAnsi="Courier New" w:cs="Courier New"/>
      <w:sz w:val="20"/>
      <w:szCs w:val="20"/>
    </w:rPr>
  </w:style>
  <w:style w:type="character" w:customStyle="1" w:styleId="cm-keyword">
    <w:name w:val="cm-keyword"/>
    <w:basedOn w:val="DefaultParagraphFont"/>
    <w:rsid w:val="0054677A"/>
  </w:style>
  <w:style w:type="character" w:customStyle="1" w:styleId="cm-variable">
    <w:name w:val="cm-variable"/>
    <w:basedOn w:val="DefaultParagraphFont"/>
    <w:rsid w:val="0054677A"/>
  </w:style>
  <w:style w:type="character" w:customStyle="1" w:styleId="cm-comment">
    <w:name w:val="cm-comment"/>
    <w:basedOn w:val="DefaultParagraphFont"/>
    <w:rsid w:val="0054677A"/>
  </w:style>
  <w:style w:type="character" w:customStyle="1" w:styleId="cm-number">
    <w:name w:val="cm-number"/>
    <w:basedOn w:val="DefaultParagraphFont"/>
    <w:rsid w:val="0054677A"/>
  </w:style>
  <w:style w:type="character" w:customStyle="1" w:styleId="cm-string">
    <w:name w:val="cm-string"/>
    <w:basedOn w:val="DefaultParagraphFont"/>
    <w:rsid w:val="0054677A"/>
  </w:style>
  <w:style w:type="character" w:customStyle="1" w:styleId="cm-operator">
    <w:name w:val="cm-operator"/>
    <w:basedOn w:val="DefaultParagraphFont"/>
    <w:rsid w:val="0054677A"/>
  </w:style>
  <w:style w:type="paragraph" w:customStyle="1" w:styleId="accaption">
    <w:name w:val="ac_caption"/>
    <w:basedOn w:val="Normal"/>
    <w:rsid w:val="005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def">
    <w:name w:val="cm-def"/>
    <w:basedOn w:val="DefaultParagraphFont"/>
    <w:rsid w:val="0054677A"/>
  </w:style>
  <w:style w:type="character" w:styleId="HTMLCite">
    <w:name w:val="HTML Cite"/>
    <w:basedOn w:val="DefaultParagraphFont"/>
    <w:uiPriority w:val="99"/>
    <w:semiHidden/>
    <w:unhideWhenUsed/>
    <w:rsid w:val="005467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6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6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7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67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46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77A"/>
    <w:rPr>
      <w:i/>
      <w:iCs/>
    </w:rPr>
  </w:style>
  <w:style w:type="character" w:customStyle="1" w:styleId="pre">
    <w:name w:val="pre"/>
    <w:basedOn w:val="DefaultParagraphFont"/>
    <w:rsid w:val="005467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6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677A"/>
    <w:rPr>
      <w:rFonts w:ascii="Courier New" w:eastAsia="Times New Roman" w:hAnsi="Courier New" w:cs="Courier New"/>
      <w:sz w:val="20"/>
      <w:szCs w:val="20"/>
    </w:rPr>
  </w:style>
  <w:style w:type="character" w:customStyle="1" w:styleId="cm-keyword">
    <w:name w:val="cm-keyword"/>
    <w:basedOn w:val="DefaultParagraphFont"/>
    <w:rsid w:val="0054677A"/>
  </w:style>
  <w:style w:type="character" w:customStyle="1" w:styleId="cm-variable">
    <w:name w:val="cm-variable"/>
    <w:basedOn w:val="DefaultParagraphFont"/>
    <w:rsid w:val="0054677A"/>
  </w:style>
  <w:style w:type="character" w:customStyle="1" w:styleId="cm-comment">
    <w:name w:val="cm-comment"/>
    <w:basedOn w:val="DefaultParagraphFont"/>
    <w:rsid w:val="0054677A"/>
  </w:style>
  <w:style w:type="character" w:customStyle="1" w:styleId="cm-number">
    <w:name w:val="cm-number"/>
    <w:basedOn w:val="DefaultParagraphFont"/>
    <w:rsid w:val="0054677A"/>
  </w:style>
  <w:style w:type="character" w:customStyle="1" w:styleId="cm-string">
    <w:name w:val="cm-string"/>
    <w:basedOn w:val="DefaultParagraphFont"/>
    <w:rsid w:val="0054677A"/>
  </w:style>
  <w:style w:type="character" w:customStyle="1" w:styleId="cm-operator">
    <w:name w:val="cm-operator"/>
    <w:basedOn w:val="DefaultParagraphFont"/>
    <w:rsid w:val="0054677A"/>
  </w:style>
  <w:style w:type="paragraph" w:customStyle="1" w:styleId="accaption">
    <w:name w:val="ac_caption"/>
    <w:basedOn w:val="Normal"/>
    <w:rsid w:val="005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def">
    <w:name w:val="cm-def"/>
    <w:basedOn w:val="DefaultParagraphFont"/>
    <w:rsid w:val="0054677A"/>
  </w:style>
  <w:style w:type="character" w:styleId="HTMLCite">
    <w:name w:val="HTML Cite"/>
    <w:basedOn w:val="DefaultParagraphFont"/>
    <w:uiPriority w:val="99"/>
    <w:semiHidden/>
    <w:unhideWhenUsed/>
    <w:rsid w:val="005467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1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6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990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11" w:color="18BC9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518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622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AAAAAA"/>
                                            <w:left w:val="single" w:sz="12" w:space="0" w:color="AAAAAA"/>
                                            <w:bottom w:val="single" w:sz="12" w:space="0" w:color="AAAAAA"/>
                                            <w:right w:val="single" w:sz="12" w:space="0" w:color="AAAAAA"/>
                                          </w:divBdr>
                                          <w:divsChild>
                                            <w:div w:id="98168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53249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7399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5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4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6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97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37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54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76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67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18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51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8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83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21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1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7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63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35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3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1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81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35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85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7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1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39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58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2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22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46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62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73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33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30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23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2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1720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11" w:color="18BC9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55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59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AAAAAA"/>
                                            <w:left w:val="single" w:sz="12" w:space="0" w:color="AAAAAA"/>
                                            <w:bottom w:val="single" w:sz="12" w:space="0" w:color="AAAAAA"/>
                                            <w:right w:val="single" w:sz="12" w:space="0" w:color="AAAAAA"/>
                                          </w:divBdr>
                                          <w:divsChild>
                                            <w:div w:id="10392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279583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9788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7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5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1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5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3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7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7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71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6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6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15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99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9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10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0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3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05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87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81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2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25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17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92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05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63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3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87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5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59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03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01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9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25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5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56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8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81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42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95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9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82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7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6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5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36" w:space="11" w:color="18BC9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71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084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AAAAAA"/>
                                            <w:left w:val="single" w:sz="12" w:space="0" w:color="AAAAAA"/>
                                            <w:bottom w:val="single" w:sz="12" w:space="0" w:color="AAAAAA"/>
                                            <w:right w:val="single" w:sz="12" w:space="0" w:color="AAAAAA"/>
                                          </w:divBdr>
                                          <w:divsChild>
                                            <w:div w:id="74595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5855">
                                              <w:marLeft w:val="0"/>
                                              <w:marRight w:val="-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5836">
                                                  <w:marLeft w:val="4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6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0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23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96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9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64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5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63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637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72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65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90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7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06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30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00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2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0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1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7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12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82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3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27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3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8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71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98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60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53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8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lja.org/biblioteka/r/lekcije/_images/liktrci2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etlja.org/biblioteka/r/lekcije/_images/liktrci7.png" TargetMode="External"/><Relationship Id="rId26" Type="http://schemas.openxmlformats.org/officeDocument/2006/relationships/control" Target="activeX/activeX2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petlja.org/biblioteka/r/lekcije/_images/liktrci4.png" TargetMode="External"/><Relationship Id="rId17" Type="http://schemas.openxmlformats.org/officeDocument/2006/relationships/image" Target="media/image6.png"/><Relationship Id="rId25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s://petlja.org/biblioteka/r/lekcije/_images/liktrci6.png" TargetMode="External"/><Relationship Id="rId20" Type="http://schemas.openxmlformats.org/officeDocument/2006/relationships/hyperlink" Target="https://petlja.org/biblioteka/r/lekcije/_images/liktrci8.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etlja.org/biblioteka/r/lekcije/_images/liktrci1.pn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gif"/><Relationship Id="rId28" Type="http://schemas.openxmlformats.org/officeDocument/2006/relationships/fontTable" Target="fontTable.xml"/><Relationship Id="rId10" Type="http://schemas.openxmlformats.org/officeDocument/2006/relationships/hyperlink" Target="https://petlja.org/biblioteka/r/lekcije/_images/liktrci3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etlja.org/biblioteka/r/lekcije/_images/liktrci5.png" TargetMode="External"/><Relationship Id="rId22" Type="http://schemas.openxmlformats.org/officeDocument/2006/relationships/hyperlink" Target="https://petlja.org/biblioteka/r/lekcije/_images/liktrci.gif" TargetMode="External"/><Relationship Id="rId27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AD0B-9B77-459D-9840-C13F465B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2020-04-12T16:23:00Z</dcterms:created>
  <dcterms:modified xsi:type="dcterms:W3CDTF">2020-04-12T16:55:00Z</dcterms:modified>
</cp:coreProperties>
</file>